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B03D0" w14:textId="2A5D009E" w:rsidR="00D204A4" w:rsidRPr="00D204A4" w:rsidRDefault="00D204A4" w:rsidP="00D204A4">
      <w:pPr>
        <w:spacing w:line="20" w:lineRule="atLeast"/>
        <w:rPr>
          <w:rFonts w:ascii="Arial" w:hAnsi="Arial" w:cs="Arial"/>
          <w:b/>
          <w:bCs/>
          <w:sz w:val="20"/>
        </w:rPr>
      </w:pPr>
      <w:bookmarkStart w:id="0" w:name="_Hlk220661916"/>
      <w:r w:rsidRPr="00D204A4">
        <w:rPr>
          <w:rFonts w:ascii="Arial" w:hAnsi="Arial" w:cs="Arial"/>
          <w:b/>
          <w:bCs/>
          <w:sz w:val="20"/>
        </w:rPr>
        <w:t>RFP NO. 2026010</w:t>
      </w:r>
      <w:r w:rsidR="00866321">
        <w:rPr>
          <w:rFonts w:ascii="Arial" w:hAnsi="Arial" w:cs="Arial"/>
          <w:b/>
          <w:bCs/>
          <w:sz w:val="20"/>
        </w:rPr>
        <w:t>3</w:t>
      </w:r>
      <w:r w:rsidRPr="00D204A4">
        <w:rPr>
          <w:rFonts w:ascii="Arial" w:hAnsi="Arial" w:cs="Arial"/>
          <w:b/>
          <w:bCs/>
          <w:sz w:val="20"/>
        </w:rPr>
        <w:t xml:space="preserve"> Annex C: Agreement to Terms and Conditions</w:t>
      </w:r>
    </w:p>
    <w:bookmarkEnd w:id="0"/>
    <w:p w14:paraId="08E972AE" w14:textId="77777777" w:rsidR="009E1A67" w:rsidRPr="009E1A67" w:rsidRDefault="009E1A67" w:rsidP="009E1A67">
      <w:pPr>
        <w:rPr>
          <w:lang w:val="en-GB"/>
        </w:rPr>
      </w:pPr>
    </w:p>
    <w:p w14:paraId="5CE83E17" w14:textId="4C1A637E" w:rsidR="00F10312" w:rsidRPr="009E1A67" w:rsidRDefault="00685107" w:rsidP="009E1A67">
      <w:pPr>
        <w:pStyle w:val="Heading4"/>
        <w:ind w:right="1782" w:firstLine="1440"/>
        <w:rPr>
          <w:rFonts w:cs="Arial"/>
          <w:sz w:val="24"/>
          <w:szCs w:val="24"/>
          <w:u w:val="none"/>
        </w:rPr>
      </w:pPr>
      <w:r w:rsidRPr="009E1A67">
        <w:rPr>
          <w:sz w:val="24"/>
          <w:szCs w:val="24"/>
          <w:u w:val="none"/>
        </w:rPr>
        <w:t>AGREEMENT TO TERMS AND CONDITIONS</w:t>
      </w:r>
      <w:r w:rsidRPr="009E1A67">
        <w:rPr>
          <w:rFonts w:cs="Arial"/>
          <w:sz w:val="24"/>
          <w:szCs w:val="24"/>
          <w:u w:val="none"/>
        </w:rPr>
        <w:t xml:space="preserve"> </w:t>
      </w:r>
    </w:p>
    <w:p w14:paraId="63091B8D" w14:textId="77777777" w:rsidR="00685107" w:rsidRDefault="00685107" w:rsidP="00D204A4">
      <w:pPr>
        <w:tabs>
          <w:tab w:val="center" w:pos="4513"/>
        </w:tabs>
        <w:suppressAutoHyphens/>
        <w:rPr>
          <w:rFonts w:ascii="Arial" w:hAnsi="Arial"/>
          <w:spacing w:val="-3"/>
          <w:sz w:val="17"/>
          <w:lang w:val="en-GB"/>
        </w:rPr>
      </w:pPr>
    </w:p>
    <w:p w14:paraId="6F72EA21" w14:textId="7C8A610A" w:rsidR="00545872" w:rsidRPr="00DC208D" w:rsidRDefault="00685107" w:rsidP="009E1A67">
      <w:pPr>
        <w:pStyle w:val="BodyText3"/>
        <w:spacing w:after="0"/>
        <w:ind w:right="364"/>
        <w:rPr>
          <w:sz w:val="18"/>
          <w:szCs w:val="18"/>
        </w:rPr>
      </w:pPr>
      <w:r w:rsidRPr="00DC208D">
        <w:rPr>
          <w:sz w:val="18"/>
          <w:szCs w:val="18"/>
        </w:rPr>
        <w:t>Please indicate clearly below your agreement to each clause of the Terms and Conditions</w:t>
      </w:r>
      <w:r w:rsidR="00F10312" w:rsidRPr="00DC208D">
        <w:rPr>
          <w:sz w:val="18"/>
          <w:szCs w:val="18"/>
        </w:rPr>
        <w:t>.</w:t>
      </w:r>
      <w:r w:rsidRPr="00DC208D">
        <w:rPr>
          <w:sz w:val="18"/>
          <w:szCs w:val="18"/>
        </w:rPr>
        <w:t xml:space="preserve">  Where you are not in agreement, you should give your </w:t>
      </w:r>
      <w:proofErr w:type="gramStart"/>
      <w:r w:rsidRPr="00DC208D">
        <w:rPr>
          <w:sz w:val="18"/>
          <w:szCs w:val="18"/>
        </w:rPr>
        <w:t>counter-proposal</w:t>
      </w:r>
      <w:proofErr w:type="gramEnd"/>
      <w:r w:rsidRPr="00DC208D">
        <w:rPr>
          <w:sz w:val="18"/>
          <w:szCs w:val="18"/>
        </w:rPr>
        <w:t xml:space="preserve"> in the "Remarks" column or in a separate sheet to be attached to this form.  Where you fail to expressly indicate disagreement against any clause, it shall be deemed that you agree to the same and the </w:t>
      </w:r>
      <w:r w:rsidR="009E1A67" w:rsidRPr="00DC208D">
        <w:rPr>
          <w:sz w:val="18"/>
          <w:szCs w:val="18"/>
        </w:rPr>
        <w:t>Request for Proposal</w:t>
      </w:r>
      <w:r w:rsidRPr="00DC208D">
        <w:rPr>
          <w:sz w:val="18"/>
          <w:szCs w:val="18"/>
        </w:rPr>
        <w:t xml:space="preserve"> shall be evaluated accordingly.   </w:t>
      </w:r>
    </w:p>
    <w:p w14:paraId="0C6F2F53" w14:textId="77777777" w:rsidR="009E1A67" w:rsidRDefault="009E1A67" w:rsidP="009E1A67">
      <w:pPr>
        <w:pStyle w:val="BodyText3"/>
        <w:spacing w:after="0"/>
        <w:ind w:right="364"/>
        <w:rPr>
          <w:sz w:val="16"/>
        </w:rPr>
      </w:pPr>
    </w:p>
    <w:p w14:paraId="268CE222" w14:textId="28C453A5" w:rsidR="00685107" w:rsidRPr="00F01F64" w:rsidRDefault="00545872">
      <w:pPr>
        <w:pStyle w:val="BodyText3"/>
        <w:spacing w:after="0"/>
        <w:rPr>
          <w:sz w:val="18"/>
          <w:szCs w:val="18"/>
        </w:rPr>
      </w:pPr>
      <w:r w:rsidRPr="00F01F64">
        <w:rPr>
          <w:sz w:val="18"/>
          <w:szCs w:val="18"/>
        </w:rPr>
        <w:t>Title of Documen</w:t>
      </w:r>
      <w:r w:rsidR="00192AE6" w:rsidRPr="00F01F64">
        <w:rPr>
          <w:sz w:val="18"/>
          <w:szCs w:val="18"/>
        </w:rPr>
        <w:t>t</w:t>
      </w:r>
      <w:r w:rsidRPr="00F01F64">
        <w:rPr>
          <w:sz w:val="18"/>
          <w:szCs w:val="18"/>
        </w:rPr>
        <w:t xml:space="preserve">: </w:t>
      </w:r>
      <w:r w:rsidRPr="00F01F64">
        <w:rPr>
          <w:b/>
          <w:sz w:val="18"/>
          <w:szCs w:val="18"/>
          <w:u w:val="single"/>
        </w:rPr>
        <w:t>Condition</w:t>
      </w:r>
      <w:r w:rsidR="00493D92">
        <w:rPr>
          <w:b/>
          <w:sz w:val="18"/>
          <w:szCs w:val="18"/>
          <w:u w:val="single"/>
        </w:rPr>
        <w:t>s</w:t>
      </w:r>
      <w:r w:rsidRPr="00F01F64">
        <w:rPr>
          <w:b/>
          <w:sz w:val="18"/>
          <w:szCs w:val="18"/>
          <w:u w:val="single"/>
        </w:rPr>
        <w:t xml:space="preserve"> of Contract</w:t>
      </w:r>
      <w:r w:rsidR="00685107" w:rsidRPr="00F01F64">
        <w:rPr>
          <w:sz w:val="18"/>
          <w:szCs w:val="18"/>
        </w:rPr>
        <w:t xml:space="preserve"> </w:t>
      </w:r>
    </w:p>
    <w:p w14:paraId="05CC0CCB" w14:textId="77777777" w:rsidR="00685107" w:rsidRDefault="00685107">
      <w:pPr>
        <w:pStyle w:val="BodyText3"/>
        <w:spacing w:after="0"/>
        <w:rPr>
          <w:spacing w:val="-3"/>
          <w:sz w:val="16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60"/>
        <w:gridCol w:w="2484"/>
        <w:gridCol w:w="2268"/>
      </w:tblGrid>
      <w:tr w:rsidR="00685107" w:rsidRPr="00DC208D" w14:paraId="13C33209" w14:textId="77777777" w:rsidTr="00E5067C">
        <w:trPr>
          <w:tblHeader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8471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C9B7A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Heading of Clause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5422E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8C24F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685107" w:rsidRPr="00DC208D" w14:paraId="3805D16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34DF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0324A" w14:textId="77777777" w:rsidR="00685107" w:rsidRPr="00DC208D" w:rsidRDefault="0068510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Definitions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63493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BB042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10F800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F5F2B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2CD09" w14:textId="77777777" w:rsidR="00685107" w:rsidRPr="00DC208D" w:rsidRDefault="0068510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</w:t>
            </w:r>
            <w:r w:rsidR="00545872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cope of Contract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0B900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5E99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0099885F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05B05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0C906" w14:textId="0C6F0FF0" w:rsidR="00685107" w:rsidRPr="00DC208D" w:rsidRDefault="009E1A6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Provision of Services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CEE8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916B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CD519F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15777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5377D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Delay in Delivery or Performance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91C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BA63C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6655BF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4410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CEA10" w14:textId="254FA5B6" w:rsidR="00685107" w:rsidRPr="00DC208D" w:rsidRDefault="00545872" w:rsidP="009E1A6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Alteration of </w:t>
            </w:r>
            <w:r w:rsidR="009E1A6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Standards and/or 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Specifications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FE4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33FD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D081C9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69BC1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2005A" w14:textId="7F0772DD" w:rsidR="00685107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Title to Deliverables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429E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76486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020F779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E3B6E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AABA0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Contract Price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E99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6F9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5F1358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2C914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8E24D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Payment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E7C3C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108F3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0ADEA8F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07C5A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F5499" w14:textId="2F5BB73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Security Deposit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4B7F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61FC8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809AE64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C64E9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2D51" w14:textId="6C907645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Compliance with Law, Rules and Regulations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3AC4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E4FD7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3948565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41084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AA57CB" w14:textId="7D16253B" w:rsidR="00685107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Obtaining Services Elsewhere When Frequency Is Not Specified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6D74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E3C33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25B3A70F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5B521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2852F" w14:textId="42300EA4" w:rsidR="00685107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Works </w:t>
            </w:r>
            <w:r w:rsidR="00545872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Orders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C3FE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727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3C8BD6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CC423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D5CD1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Indemnity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E793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C40A4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0CEA89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130AD" w14:textId="24E8C8CC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53AF5" w14:textId="76ADFC74" w:rsidR="00F534FC" w:rsidRPr="00DC208D" w:rsidRDefault="008046CC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Limitation Of Liability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3A83C" w14:textId="77777777" w:rsidR="00F534FC" w:rsidRPr="00DC208D" w:rsidRDefault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A00D3" w14:textId="77777777" w:rsidR="00F534FC" w:rsidRPr="00DC208D" w:rsidRDefault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44ECBAD" w14:textId="77777777" w:rsidTr="00DC208D">
        <w:trPr>
          <w:trHeight w:val="397"/>
        </w:trPr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715F7FF" w14:textId="4470DAE5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7CF9A" w14:textId="729C654C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Remedies For Intellectual Property Infringement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3F1E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321A7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6544AB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874AE" w14:textId="2E87746F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0FFF7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Insurance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8EE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E3A0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55E787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2850C" w14:textId="685AB20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17</w:t>
            </w:r>
          </w:p>
        </w:tc>
        <w:tc>
          <w:tcPr>
            <w:tcW w:w="396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71D44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Warranty</w:t>
            </w:r>
          </w:p>
        </w:tc>
        <w:tc>
          <w:tcPr>
            <w:tcW w:w="2484" w:type="dxa"/>
            <w:tcBorders>
              <w:left w:val="single" w:sz="6" w:space="0" w:color="auto"/>
              <w:bottom w:val="single" w:sz="6" w:space="0" w:color="auto"/>
            </w:tcBorders>
          </w:tcPr>
          <w:p w14:paraId="5BAA6F93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4B3F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D91F1B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153FC" w14:textId="180A1B5F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FDF0F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Additional Terms and Conditions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D2D9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B16A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E03125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2F7E2" w14:textId="71C35A01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C8359" w14:textId="718CD56A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Suspension or Termination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7DD0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80EF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3FAC7CEC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6490" w14:textId="150D7CAA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295A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Force Majeure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3B0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157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20318F1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140A6" w14:textId="26F1D45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A151D" w14:textId="74E705AC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Confidentiality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008F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72DB7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959F53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A1A87" w14:textId="3181C534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86BFC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Variation of Contract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6C34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CF93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5AB50E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155BC" w14:textId="275E3AC0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2F8D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Dispute Resolution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5CF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5C8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3BB6EEC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B5C72" w14:textId="62E9AAB8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679E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Assignment and Subcontracting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F496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F5D3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CD0DADA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40BC1" w14:textId="7FD307D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3F0C8" w14:textId="6E8E6FC8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Contractor</w:t>
            </w:r>
            <w:r w:rsidR="006434A3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Personnel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92A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64E9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27DF06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8D6CE" w14:textId="77A1F71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56F1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Waiver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499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7ACD4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92F75C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B3E90" w14:textId="541F255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BC9D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Reliance Clause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A36E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9564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2280D2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7000E" w14:textId="187FC3F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lastRenderedPageBreak/>
              <w:t>28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9F6FA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Insolvency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78C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980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7F91FC8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E6B1C" w14:textId="11A86B5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035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Notices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DD9B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6B7B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CF2E11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2CC13" w14:textId="74A66E2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BAB6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Entire Agreement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A5DBC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AE9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0C6C660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49D6F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31</w:t>
            </w:r>
          </w:p>
          <w:p w14:paraId="1CB13FDD" w14:textId="2FDDB0C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BD05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Severability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3EEC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EA8B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0204ED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BAF1A" w14:textId="05A899EC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9582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Reasonableness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6C21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50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615CF4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BB091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33</w:t>
            </w:r>
          </w:p>
          <w:p w14:paraId="527D7A3A" w14:textId="3025AA1C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6E108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Language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C13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C4C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1AAC8CC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16D96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34</w:t>
            </w:r>
          </w:p>
          <w:p w14:paraId="4707F491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E3393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Survival Clause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D3A2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13B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F0F95C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5F532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35</w:t>
            </w:r>
          </w:p>
          <w:p w14:paraId="56D1F762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C42F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Independent Contractor / No Partnership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F75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C70C8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734BDB0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2DFB5" w14:textId="5F5C79F8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CCD76" w14:textId="5DD19B6E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Joint And Severable Liability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163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8EAF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04BA16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E83B2" w14:textId="58D12B8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F09B8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No </w:t>
            </w:r>
            <w:proofErr w:type="gramStart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Third Party</w:t>
            </w:r>
            <w:proofErr w:type="gramEnd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Beneficiaries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4D1A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C12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0143C3C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DCBD4" w14:textId="3F9D69B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13E7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Use of Name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6026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9CB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E6749E6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5CD9D" w14:textId="1CA41D8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CCEA" w14:textId="1583F291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Governing Law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EE6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6E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3584E2D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4FC2E" w14:textId="0AA1D00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B3CB0" w14:textId="6DB83D08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Execution In Counterparts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0CD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A8D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2E2A51" w:rsidRPr="00DC208D" w14:paraId="663916F6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8CC09" w14:textId="4EB110C0" w:rsidR="002E2A51" w:rsidRPr="00DC208D" w:rsidRDefault="002E2A51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854F4" w14:textId="7C0C2827" w:rsidR="002E2A51" w:rsidRPr="00DC208D" w:rsidRDefault="004564A8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Personal Data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FECC1" w14:textId="77777777" w:rsidR="002E2A51" w:rsidRPr="00DC208D" w:rsidRDefault="002E2A51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A9955" w14:textId="77777777" w:rsidR="002E2A51" w:rsidRPr="00DC208D" w:rsidRDefault="002E2A51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843436" w:rsidRPr="00DC208D" w14:paraId="38405644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FF695" w14:textId="0971C102" w:rsidR="00843436" w:rsidRPr="00DC208D" w:rsidRDefault="0084343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pacing w:val="-3"/>
                <w:sz w:val="18"/>
                <w:szCs w:val="18"/>
                <w:lang w:val="en-GB"/>
              </w:rPr>
              <w:t>42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3975B" w14:textId="2DBEA14B" w:rsidR="00843436" w:rsidRPr="00DC208D" w:rsidRDefault="00843436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Information Security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2671C" w14:textId="77777777" w:rsidR="00843436" w:rsidRPr="00DC208D" w:rsidRDefault="00843436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69FA" w14:textId="77777777" w:rsidR="00843436" w:rsidRPr="00DC208D" w:rsidRDefault="00843436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6AFB711A" w14:textId="3F898561" w:rsidR="00685107" w:rsidRDefault="00685107">
      <w:pPr>
        <w:pStyle w:val="BodyTextIndent3"/>
        <w:rPr>
          <w:sz w:val="14"/>
        </w:rPr>
      </w:pPr>
    </w:p>
    <w:p w14:paraId="1D535EAA" w14:textId="4751D94E" w:rsidR="006A2EE5" w:rsidRDefault="006A2EE5" w:rsidP="00192AE6">
      <w:pPr>
        <w:pStyle w:val="BodyText3"/>
        <w:spacing w:after="0"/>
        <w:rPr>
          <w:b/>
          <w:sz w:val="18"/>
          <w:szCs w:val="18"/>
          <w:u w:val="single"/>
        </w:rPr>
      </w:pPr>
      <w:r w:rsidRPr="00F01F64">
        <w:rPr>
          <w:sz w:val="18"/>
          <w:szCs w:val="18"/>
        </w:rPr>
        <w:t xml:space="preserve">Title of Document: </w:t>
      </w:r>
      <w:r w:rsidRPr="00F01F64">
        <w:rPr>
          <w:b/>
          <w:sz w:val="18"/>
          <w:szCs w:val="18"/>
          <w:u w:val="single"/>
        </w:rPr>
        <w:t>Condition</w:t>
      </w:r>
      <w:r>
        <w:rPr>
          <w:b/>
          <w:sz w:val="18"/>
          <w:szCs w:val="18"/>
          <w:u w:val="single"/>
        </w:rPr>
        <w:t>s</w:t>
      </w:r>
      <w:r w:rsidRPr="00F01F64">
        <w:rPr>
          <w:b/>
          <w:sz w:val="18"/>
          <w:szCs w:val="18"/>
          <w:u w:val="single"/>
        </w:rPr>
        <w:t xml:space="preserve"> of </w:t>
      </w:r>
      <w:r>
        <w:rPr>
          <w:b/>
          <w:sz w:val="18"/>
          <w:szCs w:val="18"/>
          <w:u w:val="single"/>
        </w:rPr>
        <w:t xml:space="preserve">Contract – </w:t>
      </w:r>
      <w:r w:rsidR="007A32C1">
        <w:rPr>
          <w:b/>
          <w:sz w:val="18"/>
          <w:szCs w:val="18"/>
          <w:u w:val="single"/>
        </w:rPr>
        <w:t>Suspension or Termination</w:t>
      </w:r>
      <w:r>
        <w:rPr>
          <w:b/>
          <w:sz w:val="18"/>
          <w:szCs w:val="18"/>
          <w:u w:val="single"/>
        </w:rPr>
        <w:t xml:space="preserve"> </w:t>
      </w:r>
    </w:p>
    <w:p w14:paraId="0B290D4A" w14:textId="77777777" w:rsidR="006A2EE5" w:rsidRDefault="006A2EE5" w:rsidP="00192AE6">
      <w:pPr>
        <w:pStyle w:val="BodyText3"/>
        <w:spacing w:after="0"/>
        <w:rPr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6A2EE5" w:rsidRPr="00DC208D" w14:paraId="15AF968B" w14:textId="77777777" w:rsidTr="00E5067C">
        <w:trPr>
          <w:trHeight w:hRule="exact" w:val="465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3F7C0" w14:textId="77777777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FC2" w14:textId="5969B1DC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Heading of Clause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A7B9B" w14:textId="77777777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4B2E4" w14:textId="77777777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6A2EE5" w:rsidRPr="00DC208D" w14:paraId="07E01571" w14:textId="77777777" w:rsidTr="00DC208D">
        <w:trPr>
          <w:trHeight w:hRule="exact"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F1170" w14:textId="77777777" w:rsidR="006A2EE5" w:rsidRPr="00DC208D" w:rsidRDefault="006A2EE5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CBF59" w14:textId="1F1AF1F9" w:rsidR="006A2EE5" w:rsidRPr="00DC208D" w:rsidRDefault="006A2EE5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Clause 1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9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.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(e)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5BA6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9D07C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A2EE5" w:rsidRPr="00DC208D" w14:paraId="288222F6" w14:textId="77777777" w:rsidTr="00DC208D">
        <w:trPr>
          <w:trHeight w:hRule="exact"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32147" w14:textId="2C859DA7" w:rsidR="006A2EE5" w:rsidRPr="00DC208D" w:rsidRDefault="006A2EE5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06F9E" w14:textId="3CC5C502" w:rsidR="006A2EE5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Clause 19.2</w:t>
            </w:r>
            <w:r w:rsidR="006A2EE5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(f)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6DD89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A225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44B0C6B3" w14:textId="77777777" w:rsidR="006A2EE5" w:rsidRDefault="006A2EE5" w:rsidP="00192AE6">
      <w:pPr>
        <w:pStyle w:val="BodyText3"/>
        <w:spacing w:after="0"/>
        <w:rPr>
          <w:sz w:val="18"/>
          <w:szCs w:val="18"/>
        </w:rPr>
      </w:pPr>
    </w:p>
    <w:p w14:paraId="24CAAA0C" w14:textId="020D81C2" w:rsidR="00192AE6" w:rsidRDefault="00192AE6" w:rsidP="00192AE6">
      <w:pPr>
        <w:pStyle w:val="BodyText3"/>
        <w:spacing w:after="0"/>
        <w:rPr>
          <w:sz w:val="18"/>
          <w:szCs w:val="18"/>
        </w:rPr>
      </w:pPr>
      <w:r w:rsidRPr="00F01F64">
        <w:rPr>
          <w:sz w:val="18"/>
          <w:szCs w:val="18"/>
        </w:rPr>
        <w:t xml:space="preserve">Title of Document: </w:t>
      </w:r>
      <w:r w:rsidRPr="00F01F64">
        <w:rPr>
          <w:b/>
          <w:sz w:val="18"/>
          <w:szCs w:val="18"/>
          <w:u w:val="single"/>
        </w:rPr>
        <w:t>Condition</w:t>
      </w:r>
      <w:r w:rsidR="00493D92">
        <w:rPr>
          <w:b/>
          <w:sz w:val="18"/>
          <w:szCs w:val="18"/>
          <w:u w:val="single"/>
        </w:rPr>
        <w:t>s</w:t>
      </w:r>
      <w:r w:rsidR="00114277">
        <w:rPr>
          <w:b/>
          <w:sz w:val="18"/>
          <w:szCs w:val="18"/>
          <w:u w:val="single"/>
        </w:rPr>
        <w:t xml:space="preserve"> of Request </w:t>
      </w:r>
      <w:proofErr w:type="gramStart"/>
      <w:r w:rsidR="00114277">
        <w:rPr>
          <w:b/>
          <w:sz w:val="18"/>
          <w:szCs w:val="18"/>
          <w:u w:val="single"/>
        </w:rPr>
        <w:t>For</w:t>
      </w:r>
      <w:proofErr w:type="gramEnd"/>
      <w:r w:rsidR="00114277">
        <w:rPr>
          <w:b/>
          <w:sz w:val="18"/>
          <w:szCs w:val="18"/>
          <w:u w:val="single"/>
        </w:rPr>
        <w:t xml:space="preserve"> Proposal</w:t>
      </w:r>
      <w:r w:rsidRPr="00F01F64">
        <w:rPr>
          <w:sz w:val="18"/>
          <w:szCs w:val="18"/>
        </w:rPr>
        <w:t xml:space="preserve">     </w:t>
      </w:r>
    </w:p>
    <w:p w14:paraId="0DEA66C7" w14:textId="77777777" w:rsidR="00192AE6" w:rsidRDefault="00192AE6">
      <w:pPr>
        <w:pStyle w:val="BodyTextIndent3"/>
        <w:rPr>
          <w:sz w:val="1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192AE6" w:rsidRPr="00DC208D" w14:paraId="2683BCC8" w14:textId="77777777" w:rsidTr="00DC208D">
        <w:trPr>
          <w:tblHeader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5A0A7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A127FE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Heading of 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28E5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5A911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192AE6" w:rsidRPr="00DC208D" w14:paraId="13482F7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E02B3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4FCB" w14:textId="77777777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Definitions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3CC28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BD0DA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10AA4C5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27E4A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3B959" w14:textId="77777777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General Requirements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A445A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134E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656083F5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E5CA6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52DA8" w14:textId="5827DD76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Partial and </w:t>
            </w:r>
            <w:r w:rsidR="0011427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Conditional RFP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55647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BD03E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3E862549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33900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E9D86" w14:textId="215ED62C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Deliver</w:t>
            </w:r>
            <w:r w:rsidR="004735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y</w:t>
            </w:r>
            <w:r w:rsidR="0011427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of RFP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066F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8168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5950725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12555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5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1F01E" w14:textId="77777777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Validity Periods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57841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28C8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2DD486D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EA2AE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6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3E6D2" w14:textId="694E1B1A" w:rsidR="00192AE6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Evaluation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AD8A2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5B09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568BB89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6CFB5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7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B4386" w14:textId="7129A467" w:rsidR="00192AE6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Acceptance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2D51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95AC3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524BE2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64DB4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8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FD718" w14:textId="3B609078" w:rsidR="00192AE6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No Return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925A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705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09AD263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C45F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9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D4110" w14:textId="77777777" w:rsidR="00192AE6" w:rsidRPr="00DC208D" w:rsidRDefault="007D42B0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Price Quotations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C067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151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29D2818" w14:textId="77777777" w:rsidTr="00843436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FE66B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10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779ED" w14:textId="1DF9291B" w:rsidR="00192AE6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Variations, 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Modification</w:t>
            </w:r>
            <w:r w:rsidR="00FC43F3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and Amendments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D57E2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14A53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1BA3406D" w14:textId="77777777" w:rsidTr="00843436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1807AC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lastRenderedPageBreak/>
              <w:t>11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1B24" w14:textId="14F1C65F" w:rsidR="00192AE6" w:rsidRPr="00DC208D" w:rsidRDefault="006563F4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Cost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FCC2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7FA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AF8274A" w14:textId="77777777" w:rsidTr="00843436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B5AC1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910E" w14:textId="77777777" w:rsidR="00192AE6" w:rsidRPr="00DC208D" w:rsidRDefault="007D42B0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Confidentiality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A91FD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70D3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6AE6B8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83D84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13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BFB3" w14:textId="19AA8A16" w:rsidR="00192AE6" w:rsidRPr="00DC208D" w:rsidRDefault="006563F4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Documents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, Materials and/or Information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328F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76D71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387C0C4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C6108D2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14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9C18DC" w14:textId="0172578B" w:rsidR="00192AE6" w:rsidRPr="00DC208D" w:rsidRDefault="007D42B0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Disclaimers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8F14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E655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EBE7433" w14:textId="77777777" w:rsidTr="00DC208D">
        <w:trPr>
          <w:trHeight w:val="397"/>
        </w:trPr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ED9EC8" w14:textId="46B1E06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15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4695" w14:textId="2E4A146A" w:rsidR="00F534FC" w:rsidRPr="00DC208D" w:rsidRDefault="00F534FC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Governing Law and Jurisdiction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D997E" w14:textId="77777777" w:rsidR="00F534FC" w:rsidRPr="00DC208D" w:rsidRDefault="00F534FC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6F08" w14:textId="77777777" w:rsidR="00F534FC" w:rsidRPr="00DC208D" w:rsidRDefault="00F534FC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09F062AF" w14:textId="77777777" w:rsidR="00192AE6" w:rsidRDefault="00192AE6">
      <w:pPr>
        <w:pStyle w:val="BodyTextIndent3"/>
        <w:rPr>
          <w:sz w:val="14"/>
        </w:rPr>
      </w:pPr>
    </w:p>
    <w:p w14:paraId="31130B0F" w14:textId="27512664" w:rsidR="00B11CEF" w:rsidRPr="00AE2D1B" w:rsidRDefault="00B11CEF" w:rsidP="00B11CEF">
      <w:pPr>
        <w:pStyle w:val="BodyText3"/>
        <w:spacing w:after="0"/>
        <w:rPr>
          <w:sz w:val="18"/>
          <w:szCs w:val="18"/>
        </w:rPr>
      </w:pPr>
      <w:r w:rsidRPr="00AE2D1B">
        <w:rPr>
          <w:sz w:val="18"/>
          <w:szCs w:val="18"/>
        </w:rPr>
        <w:t xml:space="preserve">Title of Document: </w:t>
      </w:r>
      <w:r w:rsidR="00AE2D1B" w:rsidRPr="00A64244">
        <w:rPr>
          <w:b/>
          <w:sz w:val="18"/>
          <w:szCs w:val="18"/>
          <w:u w:val="single"/>
        </w:rPr>
        <w:t>Specimen of Banker’s Guarantee, Performance Bond and Performance Guarantee</w:t>
      </w:r>
    </w:p>
    <w:p w14:paraId="429C0E19" w14:textId="77777777" w:rsidR="00192AE6" w:rsidRPr="00AE2D1B" w:rsidRDefault="00192AE6">
      <w:pPr>
        <w:pStyle w:val="BodyTextIndent3"/>
        <w:rPr>
          <w:sz w:val="1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AE2D1B" w:rsidRPr="00DC208D" w14:paraId="6DF3A820" w14:textId="77777777" w:rsidTr="00E5067C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5B224" w14:textId="77777777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FFFD8" w14:textId="67CB4661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Name of Document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6E98B" w14:textId="77777777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A5ECC" w14:textId="77777777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AE2D1B" w:rsidRPr="00DC208D" w14:paraId="142EEEF6" w14:textId="77777777" w:rsidTr="00DC208D">
        <w:trPr>
          <w:trHeight w:hRule="exact" w:val="3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7550" w14:textId="77777777" w:rsidR="00AE2D1B" w:rsidRPr="00DC208D" w:rsidRDefault="00AE2D1B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0617F" w14:textId="3733E2D4" w:rsidR="00AE2D1B" w:rsidRPr="00DC208D" w:rsidRDefault="00AE2D1B" w:rsidP="00E5067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Specimen of Banker’s Guarantee – </w:t>
            </w: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 xml:space="preserve">Annex </w:t>
            </w:r>
            <w:r w:rsidR="00E5067C"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8FA1D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EE20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AE2D1B" w:rsidRPr="00DC208D" w14:paraId="2A0883AF" w14:textId="77777777" w:rsidTr="00DC208D">
        <w:trPr>
          <w:trHeight w:hRule="exact" w:val="3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5C2AB" w14:textId="0F507671" w:rsidR="00AE2D1B" w:rsidRPr="00DC208D" w:rsidRDefault="00AE2D1B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FB75" w14:textId="759904CF" w:rsidR="00AE2D1B" w:rsidRPr="00DC208D" w:rsidRDefault="00AE2D1B" w:rsidP="00E5067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Specimen of Performance Bond – </w:t>
            </w: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 xml:space="preserve">Annex </w:t>
            </w:r>
            <w:r w:rsidR="00E5067C"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691B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D1416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AE2D1B" w:rsidRPr="00DC208D" w14:paraId="0A7485EC" w14:textId="77777777" w:rsidTr="00EC0C3D">
        <w:trPr>
          <w:trHeight w:hRule="exact" w:val="49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956F" w14:textId="1C08CDF9" w:rsidR="00AE2D1B" w:rsidRPr="00DC208D" w:rsidRDefault="00AE2D1B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9A64" w14:textId="0182AC8E" w:rsidR="00AE2D1B" w:rsidRPr="00DC208D" w:rsidRDefault="00AE2D1B" w:rsidP="00E5067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Specimen of Performance Guarantee – </w:t>
            </w:r>
            <w:proofErr w:type="gramStart"/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 xml:space="preserve">Annex  </w:t>
            </w:r>
            <w:r w:rsidR="00E5067C"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3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CAB6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6E5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25C1040D" w14:textId="77777777" w:rsidR="00192AE6" w:rsidRDefault="00192AE6">
      <w:pPr>
        <w:pStyle w:val="BodyTextIndent3"/>
        <w:rPr>
          <w:sz w:val="14"/>
        </w:rPr>
      </w:pPr>
    </w:p>
    <w:p w14:paraId="687FF484" w14:textId="0DA6D871" w:rsidR="00A64244" w:rsidRPr="00F01F64" w:rsidRDefault="00A64244" w:rsidP="00A64244">
      <w:pPr>
        <w:pStyle w:val="BodyText3"/>
        <w:spacing w:after="0"/>
        <w:rPr>
          <w:sz w:val="18"/>
          <w:szCs w:val="18"/>
        </w:rPr>
      </w:pPr>
      <w:r w:rsidRPr="00F01F64">
        <w:rPr>
          <w:sz w:val="18"/>
          <w:szCs w:val="18"/>
        </w:rPr>
        <w:t xml:space="preserve">Title of Document: </w:t>
      </w:r>
      <w:r w:rsidR="00AE2D1B">
        <w:rPr>
          <w:b/>
          <w:sz w:val="18"/>
          <w:szCs w:val="18"/>
          <w:u w:val="single"/>
        </w:rPr>
        <w:t>Requirement Specifications</w:t>
      </w:r>
      <w:r w:rsidRPr="00F01F64">
        <w:rPr>
          <w:b/>
          <w:sz w:val="18"/>
          <w:szCs w:val="18"/>
          <w:u w:val="single"/>
        </w:rPr>
        <w:t xml:space="preserve"> </w:t>
      </w:r>
      <w:r w:rsidRPr="00F01F64">
        <w:rPr>
          <w:sz w:val="18"/>
          <w:szCs w:val="18"/>
        </w:rPr>
        <w:t xml:space="preserve">     </w:t>
      </w:r>
    </w:p>
    <w:p w14:paraId="61F5BB55" w14:textId="77777777" w:rsidR="00A64244" w:rsidRDefault="00A64244">
      <w:pPr>
        <w:pStyle w:val="BodyTextIndent3"/>
        <w:rPr>
          <w:sz w:val="1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A64244" w:rsidRPr="00DC208D" w14:paraId="1FBE4615" w14:textId="77777777" w:rsidTr="00E5067C">
        <w:trPr>
          <w:trHeight w:hRule="exact" w:val="42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09B13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9F0A9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Name of Document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2452E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4E1FC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EC0C3D" w:rsidRPr="00DC208D" w14:paraId="790262E1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35CAF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7833B" w14:textId="4C5910B2" w:rsidR="00EC0C3D" w:rsidRPr="00EC0C3D" w:rsidRDefault="00D204A4" w:rsidP="00EC0C3D">
            <w:pPr>
              <w:tabs>
                <w:tab w:val="left" w:pos="-720"/>
              </w:tabs>
              <w:suppressAutoHyphens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D204A4">
              <w:rPr>
                <w:rFonts w:ascii="Arial" w:hAnsi="Arial" w:cs="Arial"/>
                <w:sz w:val="18"/>
                <w:szCs w:val="18"/>
                <w:lang w:val="en-GB"/>
              </w:rPr>
              <w:t>Annex D: Requirements Specifications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7095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F199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7E298B76" w14:textId="77777777" w:rsidR="00A64244" w:rsidRDefault="00A64244">
      <w:pPr>
        <w:pStyle w:val="BodyTextIndent3"/>
        <w:rPr>
          <w:sz w:val="14"/>
        </w:rPr>
      </w:pPr>
    </w:p>
    <w:p w14:paraId="60B0A373" w14:textId="63A06657" w:rsidR="002A1A28" w:rsidRDefault="002A1A28">
      <w:pPr>
        <w:pStyle w:val="BodyTextIndent3"/>
        <w:rPr>
          <w:sz w:val="14"/>
        </w:rPr>
      </w:pPr>
    </w:p>
    <w:p w14:paraId="28671584" w14:textId="00B1EB0F" w:rsidR="00C4463E" w:rsidRPr="00F01F64" w:rsidRDefault="00C4463E" w:rsidP="00C4463E">
      <w:pPr>
        <w:pStyle w:val="BodyText3"/>
        <w:spacing w:after="0"/>
        <w:rPr>
          <w:sz w:val="18"/>
          <w:szCs w:val="18"/>
        </w:rPr>
      </w:pPr>
      <w:r w:rsidRPr="00F01F64">
        <w:rPr>
          <w:sz w:val="18"/>
          <w:szCs w:val="18"/>
        </w:rPr>
        <w:t xml:space="preserve">Title of Document: </w:t>
      </w:r>
      <w:r w:rsidRPr="00C4463E">
        <w:rPr>
          <w:b/>
          <w:sz w:val="18"/>
          <w:szCs w:val="18"/>
          <w:u w:val="single"/>
        </w:rPr>
        <w:t>NKF Vendor Code of Conduct</w:t>
      </w:r>
      <w:r w:rsidRPr="00F01F64">
        <w:rPr>
          <w:sz w:val="18"/>
          <w:szCs w:val="18"/>
        </w:rPr>
        <w:t xml:space="preserve">   </w:t>
      </w:r>
    </w:p>
    <w:p w14:paraId="15B1395B" w14:textId="77777777" w:rsidR="00C4463E" w:rsidRDefault="00C4463E" w:rsidP="00C4463E">
      <w:pPr>
        <w:pStyle w:val="BodyTextIndent3"/>
        <w:rPr>
          <w:sz w:val="1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C4463E" w:rsidRPr="00DC208D" w14:paraId="6E28F0B9" w14:textId="77777777" w:rsidTr="007F700E">
        <w:trPr>
          <w:trHeight w:hRule="exact" w:val="42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207B6" w14:textId="77777777" w:rsidR="00C4463E" w:rsidRPr="00DC208D" w:rsidRDefault="00C4463E" w:rsidP="007F700E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EBF0A" w14:textId="77777777" w:rsidR="00C4463E" w:rsidRPr="00DC208D" w:rsidRDefault="00C4463E" w:rsidP="007F700E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Name of Document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3A805" w14:textId="77777777" w:rsidR="00C4463E" w:rsidRPr="00DC208D" w:rsidRDefault="00C4463E" w:rsidP="007F700E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182F0" w14:textId="77777777" w:rsidR="00C4463E" w:rsidRPr="00DC208D" w:rsidRDefault="00C4463E" w:rsidP="007F700E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C4463E" w:rsidRPr="00DC208D" w14:paraId="024CE29B" w14:textId="77777777" w:rsidTr="007F700E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7EA9C" w14:textId="77777777" w:rsidR="00C4463E" w:rsidRPr="00DC208D" w:rsidRDefault="00C4463E" w:rsidP="007F700E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030D2" w14:textId="7ACE42AF" w:rsidR="00C4463E" w:rsidRPr="00EC0C3D" w:rsidRDefault="00C4463E" w:rsidP="007F700E">
            <w:pPr>
              <w:tabs>
                <w:tab w:val="left" w:pos="-720"/>
              </w:tabs>
              <w:suppressAutoHyphens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C4463E">
              <w:rPr>
                <w:rFonts w:ascii="Arial" w:hAnsi="Arial" w:cs="Arial"/>
                <w:sz w:val="18"/>
                <w:szCs w:val="18"/>
                <w:lang w:val="en-GB"/>
              </w:rPr>
              <w:t>NKF Vendor Code of Conduct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D36F" w14:textId="77777777" w:rsidR="00C4463E" w:rsidRPr="00DC208D" w:rsidRDefault="00C4463E" w:rsidP="007F700E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53FC8" w14:textId="77777777" w:rsidR="00C4463E" w:rsidRPr="00DC208D" w:rsidRDefault="00C4463E" w:rsidP="007F700E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1B830DFF" w14:textId="7D8D2762" w:rsidR="000952EF" w:rsidRDefault="000952EF">
      <w:pPr>
        <w:pStyle w:val="BodyTextIndent3"/>
        <w:rPr>
          <w:sz w:val="14"/>
        </w:rPr>
      </w:pPr>
    </w:p>
    <w:p w14:paraId="2B2CC66D" w14:textId="77777777" w:rsidR="000952EF" w:rsidRDefault="000952EF">
      <w:pPr>
        <w:pStyle w:val="BodyTextIndent3"/>
        <w:rPr>
          <w:sz w:val="14"/>
        </w:rPr>
      </w:pPr>
    </w:p>
    <w:p w14:paraId="396CE38F" w14:textId="77777777" w:rsidR="00C4463E" w:rsidRDefault="00C4463E">
      <w:pPr>
        <w:pStyle w:val="BodyTextIndent3"/>
        <w:rPr>
          <w:sz w:val="14"/>
        </w:rPr>
      </w:pPr>
    </w:p>
    <w:p w14:paraId="624153F2" w14:textId="77777777" w:rsidR="00C4463E" w:rsidRDefault="00C4463E">
      <w:pPr>
        <w:pStyle w:val="BodyTextIndent3"/>
        <w:rPr>
          <w:sz w:val="14"/>
        </w:rPr>
      </w:pPr>
    </w:p>
    <w:p w14:paraId="12E351A9" w14:textId="77777777" w:rsidR="00C4463E" w:rsidRDefault="00C4463E">
      <w:pPr>
        <w:pStyle w:val="BodyTextIndent3"/>
        <w:rPr>
          <w:sz w:val="14"/>
        </w:rPr>
      </w:pPr>
    </w:p>
    <w:p w14:paraId="327D8B72" w14:textId="77777777" w:rsidR="00C4463E" w:rsidRDefault="00C4463E">
      <w:pPr>
        <w:pStyle w:val="BodyTextIndent3"/>
        <w:rPr>
          <w:sz w:val="14"/>
        </w:rPr>
      </w:pPr>
    </w:p>
    <w:p w14:paraId="5E14459A" w14:textId="77777777" w:rsidR="00192AE6" w:rsidRDefault="00192AE6">
      <w:pPr>
        <w:pStyle w:val="BodyTextIndent3"/>
        <w:rPr>
          <w:sz w:val="14"/>
        </w:rPr>
      </w:pPr>
    </w:p>
    <w:p w14:paraId="4ABF04C7" w14:textId="7883CCEF" w:rsidR="002421C1" w:rsidRPr="00F01F64" w:rsidRDefault="006563F4" w:rsidP="002421C1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Vendor</w:t>
      </w:r>
      <w:r w:rsidR="00DA5146">
        <w:rPr>
          <w:rFonts w:ascii="Arial" w:hAnsi="Arial" w:cs="Arial"/>
          <w:sz w:val="20"/>
        </w:rPr>
        <w:t>’s</w:t>
      </w:r>
      <w:r w:rsidR="002421C1" w:rsidRPr="00F01F64">
        <w:rPr>
          <w:rFonts w:ascii="Arial" w:hAnsi="Arial" w:cs="Arial"/>
          <w:sz w:val="20"/>
        </w:rPr>
        <w:t xml:space="preserve"> name:</w:t>
      </w:r>
      <w:r>
        <w:rPr>
          <w:rFonts w:ascii="Arial" w:hAnsi="Arial" w:cs="Arial"/>
          <w:sz w:val="20"/>
        </w:rPr>
        <w:t xml:space="preserve"> ______________________</w:t>
      </w:r>
      <w:r>
        <w:rPr>
          <w:rFonts w:ascii="Arial" w:hAnsi="Arial" w:cs="Arial"/>
          <w:sz w:val="20"/>
        </w:rPr>
        <w:tab/>
        <w:t>Vendor</w:t>
      </w:r>
      <w:r w:rsidR="002421C1" w:rsidRPr="00F01F64">
        <w:rPr>
          <w:rFonts w:ascii="Arial" w:hAnsi="Arial" w:cs="Arial"/>
          <w:sz w:val="20"/>
        </w:rPr>
        <w:t xml:space="preserve">’s stamp: </w:t>
      </w:r>
      <w:r w:rsidR="002421C1" w:rsidRPr="00F01F64">
        <w:rPr>
          <w:rFonts w:ascii="Arial" w:hAnsi="Arial" w:cs="Arial"/>
          <w:color w:val="000000"/>
          <w:sz w:val="20"/>
        </w:rPr>
        <w:t>___________</w:t>
      </w:r>
      <w:r w:rsidR="00DA5146">
        <w:rPr>
          <w:rFonts w:ascii="Arial" w:hAnsi="Arial" w:cs="Arial"/>
          <w:color w:val="000000"/>
          <w:sz w:val="20"/>
        </w:rPr>
        <w:t>__</w:t>
      </w:r>
      <w:r w:rsidR="002421C1" w:rsidRPr="00F01F64">
        <w:rPr>
          <w:rFonts w:ascii="Arial" w:hAnsi="Arial" w:cs="Arial"/>
          <w:color w:val="000000"/>
          <w:sz w:val="20"/>
        </w:rPr>
        <w:t>________</w:t>
      </w:r>
    </w:p>
    <w:p w14:paraId="1D272C59" w14:textId="77777777" w:rsidR="00192AE6" w:rsidRDefault="00192AE6">
      <w:pPr>
        <w:pStyle w:val="BodyTextIndent3"/>
        <w:rPr>
          <w:sz w:val="14"/>
        </w:rPr>
      </w:pPr>
    </w:p>
    <w:sectPr w:rsidR="00192AE6" w:rsidSect="00E5067C">
      <w:headerReference w:type="default" r:id="rId10"/>
      <w:footerReference w:type="default" r:id="rId11"/>
      <w:endnotePr>
        <w:numFmt w:val="decimal"/>
      </w:endnotePr>
      <w:pgSz w:w="11909" w:h="16834" w:code="9"/>
      <w:pgMar w:top="851" w:right="748" w:bottom="454" w:left="1440" w:header="284" w:footer="284" w:gutter="0"/>
      <w:paperSrc w:first="7" w:other="7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78B10" w14:textId="77777777" w:rsidR="00744E2B" w:rsidRDefault="00744E2B">
      <w:pPr>
        <w:spacing w:line="20" w:lineRule="exact"/>
        <w:rPr>
          <w:sz w:val="21"/>
        </w:rPr>
      </w:pPr>
    </w:p>
  </w:endnote>
  <w:endnote w:type="continuationSeparator" w:id="0">
    <w:p w14:paraId="2E0ABF31" w14:textId="77777777" w:rsidR="00744E2B" w:rsidRDefault="00744E2B">
      <w:pPr>
        <w:rPr>
          <w:sz w:val="21"/>
        </w:rPr>
      </w:pPr>
      <w:r>
        <w:rPr>
          <w:sz w:val="21"/>
        </w:rPr>
        <w:t xml:space="preserve"> </w:t>
      </w:r>
    </w:p>
  </w:endnote>
  <w:endnote w:type="continuationNotice" w:id="1">
    <w:p w14:paraId="0306D95D" w14:textId="77777777" w:rsidR="00744E2B" w:rsidRDefault="00744E2B">
      <w:pPr>
        <w:rPr>
          <w:sz w:val="21"/>
        </w:rPr>
      </w:pPr>
      <w:r>
        <w:rPr>
          <w:sz w:val="21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i/>
        <w:sz w:val="20"/>
      </w:rPr>
      <w:id w:val="-84247761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20D7ED5" w14:textId="47E13054" w:rsidR="00E5067C" w:rsidRPr="00E5067C" w:rsidRDefault="00E5067C">
            <w:pPr>
              <w:pStyle w:val="Footer"/>
              <w:jc w:val="center"/>
              <w:rPr>
                <w:rFonts w:ascii="Arial" w:hAnsi="Arial" w:cs="Arial"/>
                <w:i/>
                <w:sz w:val="20"/>
              </w:rPr>
            </w:pPr>
            <w:r w:rsidRPr="00E5067C">
              <w:rPr>
                <w:rFonts w:ascii="Arial" w:hAnsi="Arial" w:cs="Arial"/>
                <w:i/>
                <w:sz w:val="20"/>
              </w:rPr>
              <w:t xml:space="preserve">Page 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begin"/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instrText xml:space="preserve"> PAGE </w:instrTex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843436">
              <w:rPr>
                <w:rFonts w:ascii="Arial" w:hAnsi="Arial" w:cs="Arial"/>
                <w:b/>
                <w:bCs/>
                <w:i/>
                <w:noProof/>
                <w:sz w:val="20"/>
              </w:rPr>
              <w:t>1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  <w:r w:rsidRPr="00E5067C">
              <w:rPr>
                <w:rFonts w:ascii="Arial" w:hAnsi="Arial" w:cs="Arial"/>
                <w:i/>
                <w:sz w:val="20"/>
              </w:rPr>
              <w:t xml:space="preserve"> of 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begin"/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instrText xml:space="preserve"> NUMPAGES  </w:instrTex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843436">
              <w:rPr>
                <w:rFonts w:ascii="Arial" w:hAnsi="Arial" w:cs="Arial"/>
                <w:b/>
                <w:bCs/>
                <w:i/>
                <w:noProof/>
                <w:sz w:val="20"/>
              </w:rPr>
              <w:t>3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5108458" w14:textId="2C4EB1F3" w:rsidR="00ED6F55" w:rsidRPr="00F01F64" w:rsidRDefault="00ED6F55" w:rsidP="00F01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B86B4" w14:textId="77777777" w:rsidR="00744E2B" w:rsidRDefault="00744E2B">
      <w:pPr>
        <w:rPr>
          <w:sz w:val="21"/>
        </w:rPr>
      </w:pPr>
      <w:r>
        <w:rPr>
          <w:sz w:val="21"/>
        </w:rPr>
        <w:separator/>
      </w:r>
    </w:p>
  </w:footnote>
  <w:footnote w:type="continuationSeparator" w:id="0">
    <w:p w14:paraId="4EBB2280" w14:textId="77777777" w:rsidR="00744E2B" w:rsidRDefault="0074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99837" w14:textId="77777777" w:rsidR="00D204A4" w:rsidRDefault="00D204A4">
    <w:pPr>
      <w:pStyle w:val="Header"/>
    </w:pPr>
  </w:p>
  <w:p w14:paraId="53E27B68" w14:textId="77777777" w:rsidR="00D204A4" w:rsidRDefault="00D204A4">
    <w:pPr>
      <w:pStyle w:val="Header"/>
    </w:pPr>
  </w:p>
  <w:p w14:paraId="7BEDCFE0" w14:textId="77777777" w:rsidR="00D204A4" w:rsidRDefault="00D204A4">
    <w:pPr>
      <w:pStyle w:val="Header"/>
    </w:pPr>
  </w:p>
  <w:p w14:paraId="079F5CE1" w14:textId="77777777" w:rsidR="00D204A4" w:rsidRDefault="00D204A4">
    <w:pPr>
      <w:pStyle w:val="Header"/>
    </w:pPr>
  </w:p>
  <w:p w14:paraId="4A29C394" w14:textId="32A53998" w:rsidR="000A7356" w:rsidRDefault="00D204A4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0" wp14:anchorId="385C86E3" wp14:editId="4411D88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10780" cy="971550"/>
          <wp:effectExtent l="0" t="0" r="0" b="0"/>
          <wp:wrapNone/>
          <wp:docPr id="1147322100" name="Picture 1147322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322100" name="Picture 11473221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7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132A"/>
    <w:multiLevelType w:val="multilevel"/>
    <w:tmpl w:val="C56E85EA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35B35DE"/>
    <w:multiLevelType w:val="multilevel"/>
    <w:tmpl w:val="1D5A619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FB941C7"/>
    <w:multiLevelType w:val="multilevel"/>
    <w:tmpl w:val="3D16C0A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0833A1"/>
    <w:multiLevelType w:val="multilevel"/>
    <w:tmpl w:val="75081B12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ascii="Arial" w:hAnsi="Arial" w:hint="default"/>
        <w:sz w:val="22"/>
      </w:rPr>
    </w:lvl>
  </w:abstractNum>
  <w:abstractNum w:abstractNumId="4" w15:restartNumberingAfterBreak="0">
    <w:nsid w:val="22927787"/>
    <w:multiLevelType w:val="multilevel"/>
    <w:tmpl w:val="03426D64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7CB60AA"/>
    <w:multiLevelType w:val="multilevel"/>
    <w:tmpl w:val="4AF4F9C6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7ED69D4"/>
    <w:multiLevelType w:val="multilevel"/>
    <w:tmpl w:val="7CAC6F5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160F8B"/>
    <w:multiLevelType w:val="multilevel"/>
    <w:tmpl w:val="781C3406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05A2C9B"/>
    <w:multiLevelType w:val="multilevel"/>
    <w:tmpl w:val="E68C1C9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9941A9"/>
    <w:multiLevelType w:val="multilevel"/>
    <w:tmpl w:val="A8623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A4229"/>
    <w:multiLevelType w:val="multilevel"/>
    <w:tmpl w:val="E312AF56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BA31231"/>
    <w:multiLevelType w:val="multilevel"/>
    <w:tmpl w:val="C666C6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F3769C1"/>
    <w:multiLevelType w:val="multilevel"/>
    <w:tmpl w:val="A082380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0245C9F"/>
    <w:multiLevelType w:val="multilevel"/>
    <w:tmpl w:val="23E6A5A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3FD0BDA"/>
    <w:multiLevelType w:val="singleLevel"/>
    <w:tmpl w:val="A2C4E18A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5" w15:restartNumberingAfterBreak="0">
    <w:nsid w:val="4680693A"/>
    <w:multiLevelType w:val="multilevel"/>
    <w:tmpl w:val="8D7E8B7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9F4DFF"/>
    <w:multiLevelType w:val="multilevel"/>
    <w:tmpl w:val="F940CA60"/>
    <w:lvl w:ilvl="0">
      <w:start w:val="2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6181B2E"/>
    <w:multiLevelType w:val="multilevel"/>
    <w:tmpl w:val="251E7686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8033B45"/>
    <w:multiLevelType w:val="hybridMultilevel"/>
    <w:tmpl w:val="C87EFFA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A4DB7"/>
    <w:multiLevelType w:val="multilevel"/>
    <w:tmpl w:val="482E9AC8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81869F4"/>
    <w:multiLevelType w:val="singleLevel"/>
    <w:tmpl w:val="FF480D3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1" w15:restartNumberingAfterBreak="0">
    <w:nsid w:val="58712009"/>
    <w:multiLevelType w:val="singleLevel"/>
    <w:tmpl w:val="98509D9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5CAB4341"/>
    <w:multiLevelType w:val="multilevel"/>
    <w:tmpl w:val="A91C1224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9C27769"/>
    <w:multiLevelType w:val="singleLevel"/>
    <w:tmpl w:val="BFAEED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6E64532F"/>
    <w:multiLevelType w:val="multilevel"/>
    <w:tmpl w:val="F3ACD03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57F596F"/>
    <w:multiLevelType w:val="multilevel"/>
    <w:tmpl w:val="3334AC1E"/>
    <w:lvl w:ilvl="0">
      <w:start w:val="2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9DE0E60"/>
    <w:multiLevelType w:val="multilevel"/>
    <w:tmpl w:val="44723AEA"/>
    <w:lvl w:ilvl="0">
      <w:start w:val="2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CF34E5E"/>
    <w:multiLevelType w:val="multilevel"/>
    <w:tmpl w:val="393AC956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FF51C41"/>
    <w:multiLevelType w:val="singleLevel"/>
    <w:tmpl w:val="4E7EB6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521213633">
    <w:abstractNumId w:val="13"/>
  </w:num>
  <w:num w:numId="2" w16cid:durableId="1548376228">
    <w:abstractNumId w:val="20"/>
  </w:num>
  <w:num w:numId="3" w16cid:durableId="623393504">
    <w:abstractNumId w:val="24"/>
  </w:num>
  <w:num w:numId="4" w16cid:durableId="875656377">
    <w:abstractNumId w:val="21"/>
  </w:num>
  <w:num w:numId="5" w16cid:durableId="1190410616">
    <w:abstractNumId w:val="28"/>
  </w:num>
  <w:num w:numId="6" w16cid:durableId="872495143">
    <w:abstractNumId w:val="11"/>
  </w:num>
  <w:num w:numId="7" w16cid:durableId="945969025">
    <w:abstractNumId w:val="7"/>
  </w:num>
  <w:num w:numId="8" w16cid:durableId="986667509">
    <w:abstractNumId w:val="27"/>
  </w:num>
  <w:num w:numId="9" w16cid:durableId="395780110">
    <w:abstractNumId w:val="9"/>
  </w:num>
  <w:num w:numId="10" w16cid:durableId="792477302">
    <w:abstractNumId w:val="23"/>
  </w:num>
  <w:num w:numId="11" w16cid:durableId="1842618186">
    <w:abstractNumId w:val="0"/>
  </w:num>
  <w:num w:numId="12" w16cid:durableId="1364213461">
    <w:abstractNumId w:val="1"/>
  </w:num>
  <w:num w:numId="13" w16cid:durableId="1188832696">
    <w:abstractNumId w:val="25"/>
  </w:num>
  <w:num w:numId="14" w16cid:durableId="1730105959">
    <w:abstractNumId w:val="3"/>
  </w:num>
  <w:num w:numId="15" w16cid:durableId="1576628305">
    <w:abstractNumId w:val="4"/>
  </w:num>
  <w:num w:numId="16" w16cid:durableId="1353800914">
    <w:abstractNumId w:val="2"/>
  </w:num>
  <w:num w:numId="17" w16cid:durableId="1135753057">
    <w:abstractNumId w:val="16"/>
  </w:num>
  <w:num w:numId="18" w16cid:durableId="1118839103">
    <w:abstractNumId w:val="17"/>
  </w:num>
  <w:num w:numId="19" w16cid:durableId="1827283025">
    <w:abstractNumId w:val="15"/>
  </w:num>
  <w:num w:numId="20" w16cid:durableId="1792899823">
    <w:abstractNumId w:val="14"/>
  </w:num>
  <w:num w:numId="21" w16cid:durableId="579370160">
    <w:abstractNumId w:val="5"/>
  </w:num>
  <w:num w:numId="22" w16cid:durableId="496069451">
    <w:abstractNumId w:val="12"/>
  </w:num>
  <w:num w:numId="23" w16cid:durableId="152375800">
    <w:abstractNumId w:val="8"/>
  </w:num>
  <w:num w:numId="24" w16cid:durableId="1940024709">
    <w:abstractNumId w:val="6"/>
  </w:num>
  <w:num w:numId="25" w16cid:durableId="149104552">
    <w:abstractNumId w:val="22"/>
  </w:num>
  <w:num w:numId="26" w16cid:durableId="1107045360">
    <w:abstractNumId w:val="10"/>
  </w:num>
  <w:num w:numId="27" w16cid:durableId="443160912">
    <w:abstractNumId w:val="26"/>
  </w:num>
  <w:num w:numId="28" w16cid:durableId="632908910">
    <w:abstractNumId w:val="19"/>
  </w:num>
  <w:num w:numId="29" w16cid:durableId="720834182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C0"/>
    <w:rsid w:val="0000557F"/>
    <w:rsid w:val="000359CD"/>
    <w:rsid w:val="000437BF"/>
    <w:rsid w:val="00090E37"/>
    <w:rsid w:val="000952EF"/>
    <w:rsid w:val="000A481B"/>
    <w:rsid w:val="000A7356"/>
    <w:rsid w:val="000F4170"/>
    <w:rsid w:val="0010658A"/>
    <w:rsid w:val="00107429"/>
    <w:rsid w:val="00114277"/>
    <w:rsid w:val="00141E56"/>
    <w:rsid w:val="001850AB"/>
    <w:rsid w:val="00192AE6"/>
    <w:rsid w:val="001D08DE"/>
    <w:rsid w:val="001E6C99"/>
    <w:rsid w:val="00201A35"/>
    <w:rsid w:val="00202168"/>
    <w:rsid w:val="002421C1"/>
    <w:rsid w:val="00243806"/>
    <w:rsid w:val="00273F36"/>
    <w:rsid w:val="002804A1"/>
    <w:rsid w:val="00281EC2"/>
    <w:rsid w:val="002A1A28"/>
    <w:rsid w:val="002B65BE"/>
    <w:rsid w:val="002E2A51"/>
    <w:rsid w:val="002F2AE0"/>
    <w:rsid w:val="002F42B4"/>
    <w:rsid w:val="0030667A"/>
    <w:rsid w:val="00323018"/>
    <w:rsid w:val="003428B4"/>
    <w:rsid w:val="00353377"/>
    <w:rsid w:val="0039297B"/>
    <w:rsid w:val="00394CF8"/>
    <w:rsid w:val="003A7A98"/>
    <w:rsid w:val="003B40F1"/>
    <w:rsid w:val="003C67EC"/>
    <w:rsid w:val="003E6327"/>
    <w:rsid w:val="003F2CED"/>
    <w:rsid w:val="004330C2"/>
    <w:rsid w:val="00451CA5"/>
    <w:rsid w:val="00454280"/>
    <w:rsid w:val="004564A8"/>
    <w:rsid w:val="00466DD1"/>
    <w:rsid w:val="004735FC"/>
    <w:rsid w:val="004909F0"/>
    <w:rsid w:val="00493D92"/>
    <w:rsid w:val="004A48BE"/>
    <w:rsid w:val="005060AB"/>
    <w:rsid w:val="00520F68"/>
    <w:rsid w:val="005255E0"/>
    <w:rsid w:val="005400E0"/>
    <w:rsid w:val="00545872"/>
    <w:rsid w:val="005507E0"/>
    <w:rsid w:val="005715E9"/>
    <w:rsid w:val="0058397D"/>
    <w:rsid w:val="00584D1C"/>
    <w:rsid w:val="005A1C71"/>
    <w:rsid w:val="005B0111"/>
    <w:rsid w:val="005D303A"/>
    <w:rsid w:val="005E2A12"/>
    <w:rsid w:val="006239CB"/>
    <w:rsid w:val="006434A3"/>
    <w:rsid w:val="006563F4"/>
    <w:rsid w:val="0068084E"/>
    <w:rsid w:val="00685107"/>
    <w:rsid w:val="006A2EE5"/>
    <w:rsid w:val="006A30BF"/>
    <w:rsid w:val="006C5DA3"/>
    <w:rsid w:val="00704BD1"/>
    <w:rsid w:val="0071510B"/>
    <w:rsid w:val="00727D35"/>
    <w:rsid w:val="00731DBF"/>
    <w:rsid w:val="00741804"/>
    <w:rsid w:val="00744E2B"/>
    <w:rsid w:val="00765DA0"/>
    <w:rsid w:val="00782776"/>
    <w:rsid w:val="007A32C1"/>
    <w:rsid w:val="007A5347"/>
    <w:rsid w:val="007C6093"/>
    <w:rsid w:val="007D42B0"/>
    <w:rsid w:val="007D620E"/>
    <w:rsid w:val="007F5AAA"/>
    <w:rsid w:val="0080295C"/>
    <w:rsid w:val="008046CC"/>
    <w:rsid w:val="00811783"/>
    <w:rsid w:val="00812B2B"/>
    <w:rsid w:val="00843436"/>
    <w:rsid w:val="00852CA1"/>
    <w:rsid w:val="00866321"/>
    <w:rsid w:val="008736D8"/>
    <w:rsid w:val="00881D82"/>
    <w:rsid w:val="008B6065"/>
    <w:rsid w:val="00900695"/>
    <w:rsid w:val="00915895"/>
    <w:rsid w:val="0091612E"/>
    <w:rsid w:val="009C1B7A"/>
    <w:rsid w:val="009C580A"/>
    <w:rsid w:val="009E1A67"/>
    <w:rsid w:val="009E217C"/>
    <w:rsid w:val="00A43725"/>
    <w:rsid w:val="00A43BA2"/>
    <w:rsid w:val="00A44097"/>
    <w:rsid w:val="00A52D50"/>
    <w:rsid w:val="00A56DBD"/>
    <w:rsid w:val="00A64244"/>
    <w:rsid w:val="00A823C8"/>
    <w:rsid w:val="00AE2D1B"/>
    <w:rsid w:val="00AF4A08"/>
    <w:rsid w:val="00AF60DD"/>
    <w:rsid w:val="00B11CEF"/>
    <w:rsid w:val="00B156DD"/>
    <w:rsid w:val="00B17378"/>
    <w:rsid w:val="00B25593"/>
    <w:rsid w:val="00B31288"/>
    <w:rsid w:val="00B45892"/>
    <w:rsid w:val="00B6754D"/>
    <w:rsid w:val="00BA387C"/>
    <w:rsid w:val="00BC12DF"/>
    <w:rsid w:val="00BC150A"/>
    <w:rsid w:val="00BC62E0"/>
    <w:rsid w:val="00BC6FC2"/>
    <w:rsid w:val="00C0312B"/>
    <w:rsid w:val="00C03975"/>
    <w:rsid w:val="00C30114"/>
    <w:rsid w:val="00C369FB"/>
    <w:rsid w:val="00C36B09"/>
    <w:rsid w:val="00C4463E"/>
    <w:rsid w:val="00C453C0"/>
    <w:rsid w:val="00C511B7"/>
    <w:rsid w:val="00C6670E"/>
    <w:rsid w:val="00C90AA8"/>
    <w:rsid w:val="00CC2375"/>
    <w:rsid w:val="00CC412B"/>
    <w:rsid w:val="00CF54C9"/>
    <w:rsid w:val="00CF7F70"/>
    <w:rsid w:val="00D204A4"/>
    <w:rsid w:val="00D2592D"/>
    <w:rsid w:val="00D30DE0"/>
    <w:rsid w:val="00D5573A"/>
    <w:rsid w:val="00D716E6"/>
    <w:rsid w:val="00D729CA"/>
    <w:rsid w:val="00DA5146"/>
    <w:rsid w:val="00DB4500"/>
    <w:rsid w:val="00DC208D"/>
    <w:rsid w:val="00DC36BF"/>
    <w:rsid w:val="00DF3F3F"/>
    <w:rsid w:val="00E5067C"/>
    <w:rsid w:val="00E50FCD"/>
    <w:rsid w:val="00E51E39"/>
    <w:rsid w:val="00E5368C"/>
    <w:rsid w:val="00E975F4"/>
    <w:rsid w:val="00EB5BD2"/>
    <w:rsid w:val="00EB65FF"/>
    <w:rsid w:val="00EC0545"/>
    <w:rsid w:val="00EC0C3D"/>
    <w:rsid w:val="00EC0EC8"/>
    <w:rsid w:val="00ED69E5"/>
    <w:rsid w:val="00ED6F55"/>
    <w:rsid w:val="00EF7D4E"/>
    <w:rsid w:val="00F01F64"/>
    <w:rsid w:val="00F10312"/>
    <w:rsid w:val="00F160E3"/>
    <w:rsid w:val="00F168D1"/>
    <w:rsid w:val="00F26CFC"/>
    <w:rsid w:val="00F27132"/>
    <w:rsid w:val="00F50D25"/>
    <w:rsid w:val="00F534FC"/>
    <w:rsid w:val="00F67230"/>
    <w:rsid w:val="00F76A87"/>
    <w:rsid w:val="00F87EDA"/>
    <w:rsid w:val="00F96037"/>
    <w:rsid w:val="00FC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B1F72"/>
  <w15:chartTrackingRefBased/>
  <w15:docId w15:val="{F9058B36-741D-456B-B8D0-F10A45CF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450"/>
      </w:tabs>
      <w:spacing w:after="120"/>
      <w:ind w:left="720" w:hanging="720"/>
      <w:jc w:val="both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pos="342"/>
        <w:tab w:val="left" w:pos="720"/>
      </w:tabs>
      <w:spacing w:after="120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jc w:val="right"/>
      <w:outlineLvl w:val="2"/>
    </w:pPr>
    <w:rPr>
      <w:rFonts w:ascii="Arial" w:hAnsi="Arial"/>
      <w:b/>
      <w:spacing w:val="-3"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center" w:pos="4513"/>
      </w:tabs>
      <w:suppressAutoHyphens/>
      <w:jc w:val="center"/>
      <w:outlineLvl w:val="3"/>
    </w:pPr>
    <w:rPr>
      <w:rFonts w:ascii="Arial" w:hAnsi="Arial"/>
      <w:b/>
      <w:spacing w:val="-3"/>
      <w:sz w:val="20"/>
      <w:u w:val="single"/>
      <w:lang w:val="en-GB"/>
    </w:rPr>
  </w:style>
  <w:style w:type="paragraph" w:styleId="Heading5">
    <w:name w:val="heading 5"/>
    <w:basedOn w:val="Normal"/>
    <w:next w:val="Normal"/>
    <w:qFormat/>
    <w:pPr>
      <w:keepNext/>
      <w:tabs>
        <w:tab w:val="right" w:pos="346"/>
        <w:tab w:val="left" w:pos="450"/>
      </w:tabs>
      <w:spacing w:after="120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pPr>
      <w:keepNext/>
      <w:tabs>
        <w:tab w:val="left" w:pos="-720"/>
      </w:tabs>
      <w:suppressAutoHyphens/>
      <w:jc w:val="both"/>
      <w:outlineLvl w:val="5"/>
    </w:pPr>
    <w:rPr>
      <w:rFonts w:ascii="Arial" w:hAnsi="Arial"/>
      <w:bCs/>
      <w:i/>
      <w:iCs/>
      <w:spacing w:val="-3"/>
      <w:sz w:val="21"/>
      <w:lang w:val="en-GB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Arial" w:hAnsi="Arial"/>
      <w:i/>
      <w:iCs/>
      <w:sz w:val="20"/>
      <w:u w:val="single"/>
    </w:rPr>
  </w:style>
  <w:style w:type="paragraph" w:styleId="Heading8">
    <w:name w:val="heading 8"/>
    <w:basedOn w:val="Normal"/>
    <w:next w:val="Normal"/>
    <w:qFormat/>
    <w:pPr>
      <w:keepNext/>
      <w:tabs>
        <w:tab w:val="left" w:pos="-720"/>
      </w:tabs>
      <w:suppressAutoHyphens/>
      <w:jc w:val="both"/>
      <w:outlineLvl w:val="7"/>
    </w:pPr>
    <w:rPr>
      <w:rFonts w:ascii="Arial" w:hAnsi="Arial"/>
      <w:b/>
      <w:spacing w:val="-3"/>
      <w:sz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right" w:pos="346"/>
        <w:tab w:val="left" w:pos="450"/>
      </w:tabs>
      <w:ind w:left="720"/>
      <w:jc w:val="both"/>
    </w:pPr>
    <w:rPr>
      <w:rFonts w:ascii="Arial" w:hAnsi="Arial"/>
      <w:sz w:val="20"/>
    </w:rPr>
  </w:style>
  <w:style w:type="paragraph" w:styleId="BodyTextIndent2">
    <w:name w:val="Body Text Indent 2"/>
    <w:basedOn w:val="Normal"/>
    <w:pPr>
      <w:tabs>
        <w:tab w:val="right" w:pos="346"/>
        <w:tab w:val="left" w:pos="450"/>
      </w:tabs>
      <w:ind w:left="720"/>
    </w:pPr>
    <w:rPr>
      <w:rFonts w:ascii="Arial" w:hAnsi="Arial"/>
      <w:sz w:val="20"/>
    </w:rPr>
  </w:style>
  <w:style w:type="paragraph" w:styleId="BodyTextIndent3">
    <w:name w:val="Body Text Indent 3"/>
    <w:basedOn w:val="Normal"/>
    <w:pPr>
      <w:tabs>
        <w:tab w:val="right" w:pos="342"/>
        <w:tab w:val="left" w:pos="720"/>
      </w:tabs>
      <w:ind w:left="720" w:hanging="720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pPr>
      <w:spacing w:after="120"/>
    </w:pPr>
    <w:rPr>
      <w:rFonts w:ascii="Arial" w:hAnsi="Arial"/>
      <w:b/>
      <w:sz w:val="22"/>
    </w:rPr>
  </w:style>
  <w:style w:type="paragraph" w:styleId="BodyText2">
    <w:name w:val="Body Text 2"/>
    <w:basedOn w:val="Normal"/>
    <w:pPr>
      <w:spacing w:after="120"/>
      <w:jc w:val="both"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right" w:pos="-540"/>
      </w:tabs>
      <w:spacing w:after="120"/>
      <w:jc w:val="both"/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customStyle="1" w:styleId="p1">
    <w:name w:val="p1"/>
    <w:basedOn w:val="Normal"/>
    <w:pPr>
      <w:tabs>
        <w:tab w:val="left" w:pos="740"/>
      </w:tabs>
      <w:overflowPunct w:val="0"/>
      <w:autoSpaceDE w:val="0"/>
      <w:autoSpaceDN w:val="0"/>
      <w:adjustRightInd w:val="0"/>
      <w:spacing w:line="280" w:lineRule="atLeast"/>
      <w:ind w:left="720" w:hanging="720"/>
      <w:jc w:val="both"/>
      <w:textAlignment w:val="baseline"/>
    </w:pPr>
    <w:rPr>
      <w:rFonts w:ascii="CG Times" w:hAnsi="CG Times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HeaderChar">
    <w:name w:val="Header Char"/>
    <w:basedOn w:val="DefaultParagraphFont"/>
    <w:link w:val="Header"/>
    <w:uiPriority w:val="99"/>
    <w:rsid w:val="000A7356"/>
    <w:rPr>
      <w:rFonts w:ascii="Courier New" w:hAnsi="Courier New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0A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7356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5067C"/>
    <w:rPr>
      <w:rFonts w:ascii="Courier New" w:hAnsi="Courier New"/>
      <w:sz w:val="24"/>
      <w:lang w:val="en-US" w:eastAsia="en-US"/>
    </w:rPr>
  </w:style>
  <w:style w:type="paragraph" w:styleId="ListParagraph">
    <w:name w:val="List Paragraph"/>
    <w:aliases w:val="RUS List,Noise heading,Credits,Number abc,a List Paragraph,Text,Cell bullets,alphabet listing,List Paragraph1,Normal 1,Rec para,En tête 1,MICA-List,Colorful List - Accent 11,123 List Paragraph,L1,Recommendation,List Paragraph11,L,Dot pt"/>
    <w:basedOn w:val="Normal"/>
    <w:link w:val="ListParagraphChar"/>
    <w:uiPriority w:val="34"/>
    <w:qFormat/>
    <w:rsid w:val="00D204A4"/>
    <w:pPr>
      <w:spacing w:after="160" w:line="360" w:lineRule="auto"/>
      <w:ind w:left="720" w:hanging="357"/>
      <w:contextualSpacing/>
      <w:jc w:val="both"/>
    </w:pPr>
    <w:rPr>
      <w:rFonts w:asciiTheme="minorHAnsi" w:eastAsiaTheme="minorEastAsia" w:hAnsiTheme="minorHAnsi" w:cstheme="minorBidi"/>
      <w:kern w:val="2"/>
      <w:szCs w:val="24"/>
      <w:lang w:val="en-SG" w:eastAsia="zh-CN"/>
      <w14:ligatures w14:val="standardContextual"/>
    </w:rPr>
  </w:style>
  <w:style w:type="character" w:customStyle="1" w:styleId="ListParagraphChar">
    <w:name w:val="List Paragraph Char"/>
    <w:aliases w:val="RUS List Char,Noise heading Char,Credits Char,Number abc Char,a List Paragraph Char,Text Char,Cell bullets Char,alphabet listing Char,List Paragraph1 Char,Normal 1 Char,Rec para Char,En tête 1 Char,MICA-List Char,L1 Char,L Char"/>
    <w:basedOn w:val="DefaultParagraphFont"/>
    <w:link w:val="ListParagraph"/>
    <w:uiPriority w:val="34"/>
    <w:qFormat/>
    <w:locked/>
    <w:rsid w:val="00D204A4"/>
    <w:rPr>
      <w:rFonts w:asciiTheme="minorHAnsi" w:eastAsiaTheme="minorEastAsia" w:hAnsiTheme="minorHAnsi" w:cstheme="minorBidi"/>
      <w:kern w:val="2"/>
      <w:sz w:val="24"/>
      <w:szCs w:val="24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S Word" ma:contentTypeID="0x0101005E25203069B3194FAC57360687247541005B058E2CF4761045BB30CB6FCA933F39" ma:contentTypeVersion="18" ma:contentTypeDescription="" ma:contentTypeScope="" ma:versionID="1ebf5dc0537af5daac9bced04a9de0fe">
  <xsd:schema xmlns:xsd="http://www.w3.org/2001/XMLSchema" xmlns:xs="http://www.w3.org/2001/XMLSchema" xmlns:p="http://schemas.microsoft.com/office/2006/metadata/properties" xmlns:ns2="b761de7d-2cb2-4fc9-a219-bbfb75013858" xmlns:ns3="29f24323-1a5c-4663-af00-46bde525a385" targetNamespace="http://schemas.microsoft.com/office/2006/metadata/properties" ma:root="true" ma:fieldsID="7298cdb40c0dc932631eafd2340d798b" ns2:_="" ns3:_="">
    <xsd:import namespace="b761de7d-2cb2-4fc9-a219-bbfb75013858"/>
    <xsd:import namespace="29f24323-1a5c-4663-af00-46bde525a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1de7d-2cb2-4fc9-a219-bbfb75013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9e7fe9-98e6-4f45-bec5-eeda38809b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24323-1a5c-4663-af00-46bde525a38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7f18580-cc67-4301-bb06-4869dc5dfac7}" ma:internalName="TaxCatchAll" ma:showField="CatchAllData" ma:web="29f24323-1a5c-4663-af00-46bde525a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f24323-1a5c-4663-af00-46bde525a385" xsi:nil="true"/>
    <lcf76f155ced4ddcb4097134ff3c332f xmlns="b761de7d-2cb2-4fc9-a219-bbfb750138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ACAE61-A6EA-46C7-8075-AC3821F66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1de7d-2cb2-4fc9-a219-bbfb75013858"/>
    <ds:schemaRef ds:uri="29f24323-1a5c-4663-af00-46bde525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5AC4B-4783-475E-9A6D-461275F48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5A1B8-053B-45E3-9099-41027312983F}">
  <ds:schemaRefs>
    <ds:schemaRef ds:uri="http://schemas.microsoft.com/office/2006/metadata/properties"/>
    <ds:schemaRef ds:uri="http://schemas.microsoft.com/office/infopath/2007/PartnerControls"/>
    <ds:schemaRef ds:uri="29f24323-1a5c-4663-af00-46bde525a385"/>
    <ds:schemaRef ds:uri="b761de7d-2cb2-4fc9-a219-bbfb750138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515</Words>
  <Characters>2815</Characters>
  <Application>Microsoft Office Word</Application>
  <DocSecurity>0</DocSecurity>
  <Lines>61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T&amp;C Supply of Products with Services</vt:lpstr>
    </vt:vector>
  </TitlesOfParts>
  <Company>R&amp;T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T&amp;C Supply of Products with Services</dc:title>
  <dc:subject/>
  <dc:creator>R&amp;T</dc:creator>
  <cp:keywords/>
  <cp:lastModifiedBy>William Chong</cp:lastModifiedBy>
  <cp:revision>5</cp:revision>
  <cp:lastPrinted>2021-12-28T06:22:00Z</cp:lastPrinted>
  <dcterms:created xsi:type="dcterms:W3CDTF">2026-01-30T03:17:00Z</dcterms:created>
  <dcterms:modified xsi:type="dcterms:W3CDTF">2026-02-19T07:04:00Z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0x0101005E25203069B3194FAC57360687247541005B058E2CF4761045BB30CB6FCA933F39</vt:lpwstr>
  </property>
  <property fmtid="{D5CDD505-2E9C-101B-9397-08002B2CF9AE}" pid="4" name="MSIP_Label_69df6812-4fc3-446e-92d3-3d86963574cd_Enabled">
    <vt:lpwstr>true</vt:lpwstr>
  </property>
  <property fmtid="{D5CDD505-2E9C-101B-9397-08002B2CF9AE}" pid="5" name="MSIP_Label_69df6812-4fc3-446e-92d3-3d86963574cd_SetDate">
    <vt:lpwstr>2023-10-18T01:45:34Z</vt:lpwstr>
  </property>
  <property fmtid="{D5CDD505-2E9C-101B-9397-08002B2CF9AE}" pid="6" name="MSIP_Label_69df6812-4fc3-446e-92d3-3d86963574cd_Method">
    <vt:lpwstr>Standard</vt:lpwstr>
  </property>
  <property fmtid="{D5CDD505-2E9C-101B-9397-08002B2CF9AE}" pid="7" name="MSIP_Label_69df6812-4fc3-446e-92d3-3d86963574cd_Name">
    <vt:lpwstr>External 4Nov22</vt:lpwstr>
  </property>
  <property fmtid="{D5CDD505-2E9C-101B-9397-08002B2CF9AE}" pid="8" name="MSIP_Label_69df6812-4fc3-446e-92d3-3d86963574cd_SiteId">
    <vt:lpwstr>ef083acb-5114-4443-932a-963ed0d3cc27</vt:lpwstr>
  </property>
  <property fmtid="{D5CDD505-2E9C-101B-9397-08002B2CF9AE}" pid="9" name="MSIP_Label_69df6812-4fc3-446e-92d3-3d86963574cd_ActionId">
    <vt:lpwstr>600898c4-ad68-45c3-b8d4-a9d231957015</vt:lpwstr>
  </property>
  <property fmtid="{D5CDD505-2E9C-101B-9397-08002B2CF9AE}" pid="10" name="MSIP_Label_69df6812-4fc3-446e-92d3-3d86963574cd_ContentBits">
    <vt:lpwstr>0</vt:lpwstr>
  </property>
  <property fmtid="{D5CDD505-2E9C-101B-9397-08002B2CF9AE}" pid="11" name="docLang">
    <vt:lpwstr>en</vt:lpwstr>
  </property>
</Properties>
</file>